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3294" w14:textId="1019D12C" w:rsidR="00311DCE" w:rsidRPr="008362A0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2"/>
        </w:rPr>
      </w:pPr>
      <w:r w:rsidRPr="008362A0">
        <w:rPr>
          <w:rFonts w:ascii="メイリオ" w:eastAsia="メイリオ" w:hAnsi="メイリオ" w:cs="メイリオ" w:hint="eastAsia"/>
          <w:b/>
          <w:sz w:val="22"/>
        </w:rPr>
        <w:t>治療の状況や就業</w:t>
      </w:r>
      <w:r w:rsidR="006E64BF" w:rsidRPr="008362A0">
        <w:rPr>
          <w:rFonts w:ascii="メイリオ" w:eastAsia="メイリオ" w:hAnsi="メイリオ" w:cs="メイリオ" w:hint="eastAsia"/>
          <w:b/>
          <w:sz w:val="22"/>
        </w:rPr>
        <w:t>継続</w:t>
      </w:r>
      <w:r w:rsidRPr="008362A0">
        <w:rPr>
          <w:rFonts w:ascii="メイリオ" w:eastAsia="メイリオ" w:hAnsi="メイリオ" w:cs="メイリオ" w:hint="eastAsia"/>
          <w:b/>
          <w:sz w:val="22"/>
        </w:rPr>
        <w:t>の可否等について主治医の意見を求める際の</w:t>
      </w:r>
      <w:r w:rsidR="00311DCE" w:rsidRPr="008362A0">
        <w:rPr>
          <w:rFonts w:ascii="メイリオ" w:eastAsia="メイリオ" w:hAnsi="メイリオ" w:cs="メイリオ" w:hint="eastAsia"/>
          <w:b/>
          <w:sz w:val="22"/>
        </w:rPr>
        <w:t>様式（</w:t>
      </w:r>
      <w:r w:rsidRPr="008362A0">
        <w:rPr>
          <w:rFonts w:ascii="メイリオ" w:eastAsia="メイリオ" w:hAnsi="メイリオ" w:cs="メイリオ" w:hint="eastAsia"/>
          <w:b/>
          <w:sz w:val="22"/>
        </w:rPr>
        <w:t>診断書と兼用</w:t>
      </w:r>
      <w:r w:rsidR="00311DCE" w:rsidRPr="008362A0">
        <w:rPr>
          <w:rFonts w:ascii="メイリオ" w:eastAsia="メイリオ" w:hAnsi="メイリオ" w:cs="メイリオ" w:hint="eastAsia"/>
          <w:b/>
          <w:sz w:val="22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298AAA9B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2BFD4C48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2F642AF1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0D02FA6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3DC0D3D0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93E51" w:rsidRPr="00366C10" w14:paraId="1A508CC0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47BFC032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223D075F" w14:textId="77777777" w:rsidR="00093E51" w:rsidRPr="008362A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1F344EEF" w14:textId="77777777" w:rsidR="004445A0" w:rsidRDefault="004445A0" w:rsidP="00294C42">
      <w:pPr>
        <w:pStyle w:val="a"/>
        <w:numPr>
          <w:ilvl w:val="0"/>
          <w:numId w:val="0"/>
        </w:numPr>
        <w:spacing w:after="0" w:line="22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368BE4B4" w14:textId="77777777" w:rsidTr="00EE26B9">
        <w:trPr>
          <w:trHeight w:val="700"/>
        </w:trPr>
        <w:tc>
          <w:tcPr>
            <w:tcW w:w="1843" w:type="dxa"/>
            <w:vAlign w:val="center"/>
          </w:tcPr>
          <w:p w14:paraId="34C4EE9B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病名</w:t>
            </w:r>
          </w:p>
        </w:tc>
        <w:tc>
          <w:tcPr>
            <w:tcW w:w="7512" w:type="dxa"/>
          </w:tcPr>
          <w:p w14:paraId="02028A9A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13D4500F" w14:textId="77777777" w:rsidTr="00F639AA">
        <w:trPr>
          <w:trHeight w:val="1503"/>
        </w:trPr>
        <w:tc>
          <w:tcPr>
            <w:tcW w:w="1843" w:type="dxa"/>
            <w:vAlign w:val="center"/>
          </w:tcPr>
          <w:p w14:paraId="2FD18E0F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現在の症状</w:t>
            </w:r>
          </w:p>
        </w:tc>
        <w:tc>
          <w:tcPr>
            <w:tcW w:w="7512" w:type="dxa"/>
          </w:tcPr>
          <w:p w14:paraId="15439691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5CF3E63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1E8D9381" w14:textId="77777777" w:rsidTr="00F639AA">
        <w:trPr>
          <w:trHeight w:val="1837"/>
        </w:trPr>
        <w:tc>
          <w:tcPr>
            <w:tcW w:w="1843" w:type="dxa"/>
            <w:vAlign w:val="center"/>
          </w:tcPr>
          <w:p w14:paraId="53101522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治療の予定</w:t>
            </w:r>
          </w:p>
        </w:tc>
        <w:tc>
          <w:tcPr>
            <w:tcW w:w="7512" w:type="dxa"/>
          </w:tcPr>
          <w:p w14:paraId="2B079058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5C395563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5F3E9D63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607BDA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退院後／治療中の就業継続</w:t>
            </w:r>
          </w:p>
          <w:p w14:paraId="687C38AE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09746ED" w14:textId="77777777" w:rsidR="00093E51" w:rsidRPr="00932514" w:rsidRDefault="00093E51" w:rsidP="008362A0">
            <w:pPr>
              <w:pStyle w:val="a"/>
              <w:numPr>
                <w:ilvl w:val="0"/>
                <w:numId w:val="0"/>
              </w:numPr>
              <w:spacing w:after="0" w:line="2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4688B229" w14:textId="77777777" w:rsidR="00093E51" w:rsidRPr="00932514" w:rsidRDefault="00093E51" w:rsidP="008362A0">
            <w:pPr>
              <w:pStyle w:val="a"/>
              <w:numPr>
                <w:ilvl w:val="0"/>
                <w:numId w:val="0"/>
              </w:numPr>
              <w:spacing w:after="0" w:line="2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0527B45A" w14:textId="77777777" w:rsidR="00093E51" w:rsidRPr="00366C10" w:rsidRDefault="00093E51" w:rsidP="008362A0">
            <w:pPr>
              <w:pStyle w:val="a"/>
              <w:numPr>
                <w:ilvl w:val="0"/>
                <w:numId w:val="0"/>
              </w:numPr>
              <w:spacing w:after="0" w:line="2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2C4D7E67" w14:textId="77777777" w:rsidTr="00EE26B9">
        <w:trPr>
          <w:trHeight w:val="387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28BDC1" w14:textId="77777777" w:rsidR="002F2A43" w:rsidRPr="008362A0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業務の内容について職場で配慮したほうがよいこと</w:t>
            </w:r>
          </w:p>
          <w:p w14:paraId="36043FF9" w14:textId="77777777" w:rsidR="002F2A43" w:rsidRPr="008362A0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C170966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7AD08364" w14:textId="77777777"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14:paraId="2D248AE0" w14:textId="77777777" w:rsidTr="00294C42">
        <w:trPr>
          <w:trHeight w:val="2119"/>
        </w:trPr>
        <w:tc>
          <w:tcPr>
            <w:tcW w:w="1843" w:type="dxa"/>
            <w:vAlign w:val="center"/>
          </w:tcPr>
          <w:p w14:paraId="33F6FEA0" w14:textId="77777777" w:rsidR="002F2A43" w:rsidRPr="008362A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その他配慮事項</w:t>
            </w:r>
          </w:p>
        </w:tc>
        <w:tc>
          <w:tcPr>
            <w:tcW w:w="7512" w:type="dxa"/>
          </w:tcPr>
          <w:p w14:paraId="2593055C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14416DF8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44A48367" w14:textId="77777777" w:rsidTr="000176B7">
        <w:trPr>
          <w:trHeight w:val="417"/>
        </w:trPr>
        <w:tc>
          <w:tcPr>
            <w:tcW w:w="1843" w:type="dxa"/>
            <w:vAlign w:val="center"/>
          </w:tcPr>
          <w:p w14:paraId="6DF08DA9" w14:textId="77777777" w:rsidR="00093E51" w:rsidRPr="008362A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8362A0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407787E0" w14:textId="77777777" w:rsidR="00093E51" w:rsidRPr="00F639AA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年　　　月　　　日　～　　　　　年　　　　月　　　　日</w:t>
            </w:r>
          </w:p>
        </w:tc>
      </w:tr>
    </w:tbl>
    <w:p w14:paraId="7651D6E3" w14:textId="77777777" w:rsidR="00311DCE" w:rsidRPr="00366C10" w:rsidRDefault="00311DCE" w:rsidP="00294C42">
      <w:pPr>
        <w:pStyle w:val="a"/>
        <w:numPr>
          <w:ilvl w:val="0"/>
          <w:numId w:val="0"/>
        </w:numPr>
        <w:snapToGrid w:val="0"/>
        <w:spacing w:after="0" w:line="16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RPr="00F639AA" w14:paraId="6F1FE369" w14:textId="77777777" w:rsidTr="00294C42">
        <w:trPr>
          <w:trHeight w:val="706"/>
        </w:trPr>
        <w:tc>
          <w:tcPr>
            <w:tcW w:w="9355" w:type="dxa"/>
          </w:tcPr>
          <w:p w14:paraId="3CADC5D1" w14:textId="77777777" w:rsidR="00093E51" w:rsidRPr="00F639AA" w:rsidRDefault="00093E51" w:rsidP="000176B7">
            <w:pPr>
              <w:pStyle w:val="a"/>
              <w:numPr>
                <w:ilvl w:val="0"/>
                <w:numId w:val="0"/>
              </w:numPr>
              <w:spacing w:after="0" w:line="260" w:lineRule="exact"/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上記内容を確認しました。</w:t>
            </w:r>
          </w:p>
          <w:p w14:paraId="718AA66F" w14:textId="02C8F582" w:rsidR="00093E51" w:rsidRPr="00F639AA" w:rsidRDefault="00093E51" w:rsidP="00F639AA">
            <w:pPr>
              <w:pStyle w:val="a"/>
              <w:numPr>
                <w:ilvl w:val="0"/>
                <w:numId w:val="0"/>
              </w:numPr>
              <w:spacing w:after="0" w:line="260" w:lineRule="exact"/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F639A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年　　月　　日　　　（本人署名）</w:t>
            </w: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0176B7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0176B7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 </w:t>
            </w:r>
            <w:r w:rsidRPr="00F639AA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="00F639AA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</w:t>
            </w:r>
          </w:p>
        </w:tc>
      </w:tr>
    </w:tbl>
    <w:p w14:paraId="35643359" w14:textId="77777777" w:rsidR="000D2837" w:rsidRPr="00F639AA" w:rsidRDefault="000D2837" w:rsidP="00F639AA">
      <w:pPr>
        <w:widowControl/>
        <w:spacing w:beforeLines="50" w:before="143" w:line="28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639AA">
        <w:rPr>
          <w:rFonts w:ascii="メイリオ" w:eastAsia="メイリオ" w:hAnsi="メイリオ" w:cs="メイリオ" w:hint="eastAsia"/>
          <w:szCs w:val="21"/>
        </w:rPr>
        <w:t>上記のとおり、診断し、就業継続の可否等に関する意見を提出します。</w:t>
      </w:r>
    </w:p>
    <w:p w14:paraId="6012AF14" w14:textId="46D68DA2" w:rsidR="00093E51" w:rsidRPr="00F639AA" w:rsidRDefault="000D2837" w:rsidP="00F639AA">
      <w:pPr>
        <w:widowControl/>
        <w:spacing w:afterLines="50" w:after="143" w:line="280" w:lineRule="exact"/>
        <w:rPr>
          <w:rFonts w:ascii="メイリオ" w:eastAsia="メイリオ" w:hAnsi="メイリオ" w:cs="メイリオ"/>
          <w:szCs w:val="21"/>
          <w:u w:val="single"/>
        </w:rPr>
      </w:pPr>
      <w:r w:rsidRPr="00F639AA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F639AA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F639AA">
        <w:rPr>
          <w:rFonts w:ascii="メイリオ" w:eastAsia="メイリオ" w:hAnsi="メイリオ" w:cs="メイリオ" w:hint="eastAsia"/>
          <w:szCs w:val="21"/>
        </w:rPr>
        <w:t xml:space="preserve">　　　年　　月　　日　　　（主治医署名）</w:t>
      </w:r>
      <w:r w:rsidRPr="00F639AA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</w:t>
      </w:r>
      <w:r w:rsidR="000176B7">
        <w:rPr>
          <w:rFonts w:ascii="メイリオ" w:eastAsia="メイリオ" w:hAnsi="メイリオ" w:cs="メイリオ" w:hint="eastAsia"/>
          <w:szCs w:val="21"/>
          <w:u w:val="single"/>
        </w:rPr>
        <w:t xml:space="preserve"> </w:t>
      </w:r>
      <w:r w:rsidR="000176B7">
        <w:rPr>
          <w:rFonts w:ascii="メイリオ" w:eastAsia="メイリオ" w:hAnsi="メイリオ" w:cs="メイリオ"/>
          <w:szCs w:val="21"/>
          <w:u w:val="single"/>
        </w:rPr>
        <w:t xml:space="preserve">  </w:t>
      </w:r>
      <w:r w:rsidRPr="00F639AA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</w:t>
      </w:r>
    </w:p>
    <w:p w14:paraId="2422ADBC" w14:textId="77777777" w:rsidR="000176B7" w:rsidRDefault="000176B7" w:rsidP="00AB44C6">
      <w:pPr>
        <w:widowControl/>
        <w:spacing w:afterLines="50" w:after="143" w:line="240" w:lineRule="exact"/>
        <w:rPr>
          <w:rFonts w:ascii="メイリオ" w:eastAsia="メイリオ" w:hAnsi="メイリオ" w:cs="メイリオ"/>
          <w:sz w:val="18"/>
          <w:szCs w:val="20"/>
        </w:rPr>
      </w:pPr>
    </w:p>
    <w:p w14:paraId="47D372A0" w14:textId="218FC91A" w:rsidR="004A3653" w:rsidRDefault="00955876" w:rsidP="00AB44C6">
      <w:pPr>
        <w:widowControl/>
        <w:spacing w:afterLines="50" w:after="143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F639AA">
        <w:rPr>
          <w:rFonts w:ascii="メイリオ" w:eastAsia="メイリオ" w:hAnsi="メイリオ" w:cs="メイリオ" w:hint="eastAsia"/>
          <w:sz w:val="16"/>
          <w:szCs w:val="18"/>
        </w:rPr>
        <w:t>(注)この様式は、患者が病状を悪化させることなく治療と</w:t>
      </w:r>
      <w:r w:rsidR="00861DF3" w:rsidRPr="00F639AA">
        <w:rPr>
          <w:rFonts w:ascii="メイリオ" w:eastAsia="メイリオ" w:hAnsi="メイリオ" w:cs="メイリオ" w:hint="eastAsia"/>
          <w:sz w:val="16"/>
          <w:szCs w:val="18"/>
        </w:rPr>
        <w:t>就労</w:t>
      </w:r>
      <w:r w:rsidR="00093E51" w:rsidRPr="00F639AA">
        <w:rPr>
          <w:rFonts w:ascii="メイリオ" w:eastAsia="メイリオ" w:hAnsi="メイリオ" w:cs="メイリオ" w:hint="eastAsia"/>
          <w:sz w:val="16"/>
          <w:szCs w:val="18"/>
        </w:rPr>
        <w:t>を両立できるよう、職場で</w:t>
      </w:r>
      <w:r w:rsidR="00064D58" w:rsidRPr="00F639AA">
        <w:rPr>
          <w:rFonts w:ascii="メイリオ" w:eastAsia="メイリオ" w:hAnsi="メイリオ" w:cs="メイリオ" w:hint="eastAsia"/>
          <w:sz w:val="16"/>
          <w:szCs w:val="18"/>
        </w:rPr>
        <w:t>の</w:t>
      </w:r>
      <w:r w:rsidR="00093E51" w:rsidRPr="00F639AA">
        <w:rPr>
          <w:rFonts w:ascii="メイリオ" w:eastAsia="メイリオ" w:hAnsi="メイリオ" w:cs="メイリオ" w:hint="eastAsia"/>
          <w:sz w:val="16"/>
          <w:szCs w:val="18"/>
        </w:rPr>
        <w:t>対応を検討するために使用するものです。この書類は、患者本人から会社に提供され、プライバシーに十分配慮して管理され</w:t>
      </w:r>
      <w:r w:rsidR="00464762" w:rsidRPr="00F639AA">
        <w:rPr>
          <w:rFonts w:ascii="メイリオ" w:eastAsia="メイリオ" w:hAnsi="メイリオ" w:cs="メイリオ" w:hint="eastAsia"/>
          <w:sz w:val="16"/>
          <w:szCs w:val="18"/>
        </w:rPr>
        <w:t>ます。</w:t>
      </w:r>
    </w:p>
    <w:sectPr w:rsidR="004A3653" w:rsidSect="000176B7">
      <w:footerReference w:type="default" r:id="rId8"/>
      <w:type w:val="continuous"/>
      <w:pgSz w:w="11906" w:h="16838" w:code="9"/>
      <w:pgMar w:top="567" w:right="1134" w:bottom="426" w:left="1134" w:header="283" w:footer="113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ABC" w14:textId="77777777" w:rsidR="004E2240" w:rsidRDefault="004E2240" w:rsidP="00D5617A">
      <w:r>
        <w:separator/>
      </w:r>
    </w:p>
  </w:endnote>
  <w:endnote w:type="continuationSeparator" w:id="0">
    <w:p w14:paraId="62C47522" w14:textId="77777777"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E620" w14:textId="77777777" w:rsidR="001D0B9B" w:rsidRDefault="001D0B9B" w:rsidP="000176B7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2E3B" w14:textId="77777777" w:rsidR="004E2240" w:rsidRDefault="004E2240" w:rsidP="00D5617A">
      <w:r>
        <w:separator/>
      </w:r>
    </w:p>
  </w:footnote>
  <w:footnote w:type="continuationSeparator" w:id="0">
    <w:p w14:paraId="66F3B1C4" w14:textId="77777777"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006983390">
    <w:abstractNumId w:val="23"/>
  </w:num>
  <w:num w:numId="2" w16cid:durableId="170266279">
    <w:abstractNumId w:val="8"/>
  </w:num>
  <w:num w:numId="3" w16cid:durableId="2079786317">
    <w:abstractNumId w:val="15"/>
  </w:num>
  <w:num w:numId="4" w16cid:durableId="1366908914">
    <w:abstractNumId w:val="12"/>
  </w:num>
  <w:num w:numId="5" w16cid:durableId="1977057005">
    <w:abstractNumId w:val="16"/>
  </w:num>
  <w:num w:numId="6" w16cid:durableId="1083258363">
    <w:abstractNumId w:val="25"/>
  </w:num>
  <w:num w:numId="7" w16cid:durableId="2133092324">
    <w:abstractNumId w:val="10"/>
  </w:num>
  <w:num w:numId="8" w16cid:durableId="967515303">
    <w:abstractNumId w:val="9"/>
  </w:num>
  <w:num w:numId="9" w16cid:durableId="161625097">
    <w:abstractNumId w:val="4"/>
  </w:num>
  <w:num w:numId="10" w16cid:durableId="438988798">
    <w:abstractNumId w:val="2"/>
  </w:num>
  <w:num w:numId="11" w16cid:durableId="833302343">
    <w:abstractNumId w:val="30"/>
  </w:num>
  <w:num w:numId="12" w16cid:durableId="1930119631">
    <w:abstractNumId w:val="27"/>
  </w:num>
  <w:num w:numId="13" w16cid:durableId="1009210891">
    <w:abstractNumId w:val="3"/>
  </w:num>
  <w:num w:numId="14" w16cid:durableId="919681118">
    <w:abstractNumId w:val="28"/>
  </w:num>
  <w:num w:numId="15" w16cid:durableId="1293511312">
    <w:abstractNumId w:val="29"/>
  </w:num>
  <w:num w:numId="16" w16cid:durableId="562300592">
    <w:abstractNumId w:val="22"/>
  </w:num>
  <w:num w:numId="17" w16cid:durableId="1162161730">
    <w:abstractNumId w:val="18"/>
  </w:num>
  <w:num w:numId="18" w16cid:durableId="1591696466">
    <w:abstractNumId w:val="13"/>
  </w:num>
  <w:num w:numId="19" w16cid:durableId="987779263">
    <w:abstractNumId w:val="20"/>
  </w:num>
  <w:num w:numId="20" w16cid:durableId="348991143">
    <w:abstractNumId w:val="0"/>
  </w:num>
  <w:num w:numId="21" w16cid:durableId="1437367255">
    <w:abstractNumId w:val="24"/>
  </w:num>
  <w:num w:numId="22" w16cid:durableId="1421216745">
    <w:abstractNumId w:val="5"/>
  </w:num>
  <w:num w:numId="23" w16cid:durableId="709954933">
    <w:abstractNumId w:val="19"/>
  </w:num>
  <w:num w:numId="24" w16cid:durableId="1566065482">
    <w:abstractNumId w:val="11"/>
  </w:num>
  <w:num w:numId="25" w16cid:durableId="1045954570">
    <w:abstractNumId w:val="21"/>
  </w:num>
  <w:num w:numId="26" w16cid:durableId="417405627">
    <w:abstractNumId w:val="1"/>
  </w:num>
  <w:num w:numId="27" w16cid:durableId="2146391486">
    <w:abstractNumId w:val="7"/>
  </w:num>
  <w:num w:numId="28" w16cid:durableId="1258830154">
    <w:abstractNumId w:val="14"/>
  </w:num>
  <w:num w:numId="29" w16cid:durableId="339478027">
    <w:abstractNumId w:val="26"/>
  </w:num>
  <w:num w:numId="30" w16cid:durableId="1790513617">
    <w:abstractNumId w:val="6"/>
  </w:num>
  <w:num w:numId="31" w16cid:durableId="1194542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6B7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4C4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2A0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55F40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6B9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39AA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DE7C6"/>
  <w15:docId w15:val="{2B46468C-435C-4126-A99F-D910FA4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DA5-6E00-4BF1-90C0-16D268B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寺村清美 広島産保事務局</cp:lastModifiedBy>
  <cp:revision>5</cp:revision>
  <cp:lastPrinted>2022-06-22T04:25:00Z</cp:lastPrinted>
  <dcterms:created xsi:type="dcterms:W3CDTF">2022-06-22T04:30:00Z</dcterms:created>
  <dcterms:modified xsi:type="dcterms:W3CDTF">2022-07-15T03:04:00Z</dcterms:modified>
</cp:coreProperties>
</file>